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7E" w:rsidRDefault="003B227E"/>
    <w:p w:rsidR="00B37851" w:rsidRPr="00677CD0" w:rsidRDefault="00B37851" w:rsidP="00B37851">
      <w:pPr>
        <w:ind w:left="10800"/>
        <w:rPr>
          <w:b/>
          <w:sz w:val="16"/>
          <w:szCs w:val="16"/>
        </w:rPr>
      </w:pPr>
      <w:r>
        <w:rPr>
          <w:b/>
          <w:sz w:val="16"/>
          <w:szCs w:val="16"/>
        </w:rPr>
        <w:t>Załącznik nr 5</w:t>
      </w:r>
    </w:p>
    <w:p w:rsidR="00B37851" w:rsidRPr="00677CD0" w:rsidRDefault="00B37851" w:rsidP="00B37851">
      <w:pPr>
        <w:pStyle w:val="Tytu"/>
        <w:ind w:left="10800"/>
        <w:jc w:val="both"/>
        <w:rPr>
          <w:b w:val="0"/>
          <w:sz w:val="16"/>
          <w:szCs w:val="16"/>
        </w:rPr>
      </w:pPr>
      <w:r w:rsidRPr="00677CD0">
        <w:rPr>
          <w:b w:val="0"/>
          <w:sz w:val="16"/>
          <w:szCs w:val="16"/>
        </w:rPr>
        <w:t>do regulaminu</w:t>
      </w:r>
      <w:r>
        <w:rPr>
          <w:b w:val="0"/>
          <w:sz w:val="16"/>
          <w:szCs w:val="16"/>
        </w:rPr>
        <w:t xml:space="preserve"> określającego zasady</w:t>
      </w:r>
      <w:r w:rsidRPr="00677CD0">
        <w:rPr>
          <w:b w:val="0"/>
          <w:sz w:val="16"/>
          <w:szCs w:val="16"/>
        </w:rPr>
        <w:t xml:space="preserve"> przyznawania </w:t>
      </w:r>
      <w:r>
        <w:rPr>
          <w:b w:val="0"/>
          <w:sz w:val="16"/>
          <w:szCs w:val="16"/>
        </w:rPr>
        <w:t>refundacji kosztów wyposażenia lub doposażenia stanowiska pracy dla skierowanego bezrobotnego obowiązującego</w:t>
      </w:r>
      <w:r w:rsidRPr="00677CD0">
        <w:rPr>
          <w:b w:val="0"/>
          <w:sz w:val="16"/>
          <w:szCs w:val="16"/>
        </w:rPr>
        <w:br/>
        <w:t>w Powiatowym Urzędzie Pracy w Koninie</w:t>
      </w:r>
    </w:p>
    <w:p w:rsidR="00992488" w:rsidRDefault="00992488"/>
    <w:p w:rsidR="00B37851" w:rsidRPr="00677CD0" w:rsidRDefault="00B37851" w:rsidP="00B37851">
      <w:pPr>
        <w:jc w:val="center"/>
        <w:rPr>
          <w:b/>
          <w:sz w:val="32"/>
          <w:szCs w:val="32"/>
        </w:rPr>
      </w:pPr>
      <w:r w:rsidRPr="00677CD0">
        <w:rPr>
          <w:b/>
          <w:sz w:val="32"/>
          <w:szCs w:val="32"/>
        </w:rPr>
        <w:t>KARTA OCENY</w:t>
      </w:r>
      <w:r>
        <w:rPr>
          <w:b/>
          <w:sz w:val="32"/>
          <w:szCs w:val="32"/>
        </w:rPr>
        <w:t xml:space="preserve"> MERYTORYCZNEJ</w:t>
      </w:r>
      <w:r w:rsidRPr="00677CD0">
        <w:rPr>
          <w:b/>
          <w:sz w:val="32"/>
          <w:szCs w:val="32"/>
        </w:rPr>
        <w:t xml:space="preserve"> </w:t>
      </w:r>
    </w:p>
    <w:p w:rsidR="00B37851" w:rsidRDefault="00B37851" w:rsidP="00B37851">
      <w:pPr>
        <w:jc w:val="center"/>
        <w:rPr>
          <w:b/>
        </w:rPr>
      </w:pPr>
      <w:r>
        <w:rPr>
          <w:b/>
        </w:rPr>
        <w:t>dotyczy wniosku Nr RR.6112.84.2023</w:t>
      </w:r>
    </w:p>
    <w:p w:rsidR="00B37851" w:rsidRDefault="00B37851" w:rsidP="00B37851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724"/>
        <w:gridCol w:w="2475"/>
        <w:gridCol w:w="2133"/>
        <w:gridCol w:w="2092"/>
      </w:tblGrid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724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475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 w:rsidRPr="00B37851">
              <w:rPr>
                <w:b/>
              </w:rPr>
              <w:t>Liczba możliwych punktów</w:t>
            </w:r>
          </w:p>
        </w:tc>
        <w:tc>
          <w:tcPr>
            <w:tcW w:w="2133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Liczba punktów przyznanych</w:t>
            </w:r>
          </w:p>
        </w:tc>
        <w:tc>
          <w:tcPr>
            <w:tcW w:w="2092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37851" w:rsidTr="00B37851">
        <w:trPr>
          <w:trHeight w:val="482"/>
        </w:trPr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Miejsce prowadzenia działalności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rPr>
          <w:trHeight w:val="404"/>
        </w:trPr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Wielkość przedsiębiorstwa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rPr>
          <w:trHeight w:val="424"/>
        </w:trPr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Celowość i zasadność zakupów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Wkład własny wnioskodawcy w całkowitym koszcie wyposażenia stanowiska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37851" w:rsidRPr="00B37851" w:rsidRDefault="00B37851" w:rsidP="00B37851">
            <w:pPr>
              <w:spacing w:before="120" w:after="120"/>
            </w:pPr>
            <w:r w:rsidRPr="00B37851">
              <w:t>Efektywność z ostatniej zakończonej umowy na wyposażenie stanowiska pracy (dotyczy umów zawartych od 2014 roku)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B37851" w:rsidRPr="00B37851" w:rsidRDefault="00B37851" w:rsidP="00B37851">
            <w:pPr>
              <w:spacing w:before="120" w:after="120"/>
            </w:pPr>
            <w:r w:rsidRPr="00B37851">
              <w:t>Dotychczasowa współpraca wnioskodawcy z PUP Konin w zakresie realizacji umów o refundację kosztów wyposażenia lub doposażenia stanowiska pracy (wnioskodawca, który nie korzystał z usług urzędu  - 1 pkt)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c>
          <w:tcPr>
            <w:tcW w:w="570" w:type="dxa"/>
            <w:vAlign w:val="center"/>
          </w:tcPr>
          <w:p w:rsidR="00B37851" w:rsidRDefault="00B37851" w:rsidP="00B3785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rPr>
                <w:b/>
              </w:rPr>
            </w:pPr>
            <w:r w:rsidRPr="00B37851">
              <w:t>Wysokość wynagrodzenia proponowanego przez wnioskodawcę dla osoby bezrobotnej, która   ma być zatrudniona na stanowisku refundowanym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  <w:tr w:rsidR="00B37851" w:rsidTr="00B37851">
        <w:trPr>
          <w:trHeight w:val="552"/>
        </w:trPr>
        <w:tc>
          <w:tcPr>
            <w:tcW w:w="570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6724" w:type="dxa"/>
            <w:vAlign w:val="center"/>
          </w:tcPr>
          <w:p w:rsidR="00B37851" w:rsidRDefault="00B37851" w:rsidP="00B37851">
            <w:pPr>
              <w:jc w:val="right"/>
              <w:rPr>
                <w:b/>
              </w:rPr>
            </w:pPr>
            <w:r>
              <w:rPr>
                <w:b/>
              </w:rPr>
              <w:t>SUMA PUNKTÓW</w:t>
            </w:r>
          </w:p>
        </w:tc>
        <w:tc>
          <w:tcPr>
            <w:tcW w:w="2475" w:type="dxa"/>
            <w:vAlign w:val="center"/>
          </w:tcPr>
          <w:p w:rsidR="00B37851" w:rsidRPr="00B37851" w:rsidRDefault="00B37851" w:rsidP="00B37851">
            <w:pPr>
              <w:jc w:val="center"/>
              <w:rPr>
                <w:b/>
                <w:sz w:val="28"/>
                <w:szCs w:val="28"/>
              </w:rPr>
            </w:pPr>
            <w:r w:rsidRPr="00B3785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33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B37851" w:rsidRDefault="00B37851" w:rsidP="00B37851">
            <w:pPr>
              <w:jc w:val="center"/>
              <w:rPr>
                <w:b/>
              </w:rPr>
            </w:pPr>
          </w:p>
        </w:tc>
      </w:tr>
    </w:tbl>
    <w:p w:rsidR="00B37851" w:rsidRDefault="00B37851" w:rsidP="00B37851">
      <w:pPr>
        <w:jc w:val="center"/>
        <w:rPr>
          <w:b/>
        </w:rPr>
      </w:pPr>
    </w:p>
    <w:p w:rsidR="00B37851" w:rsidRDefault="00B37851" w:rsidP="00B37851">
      <w:pPr>
        <w:ind w:left="7080" w:firstLine="708"/>
      </w:pPr>
    </w:p>
    <w:p w:rsidR="00B37851" w:rsidRDefault="00B37851" w:rsidP="00B37851">
      <w:pPr>
        <w:ind w:left="7080" w:firstLine="708"/>
      </w:pPr>
      <w:r>
        <w:t>……………………………………</w:t>
      </w:r>
    </w:p>
    <w:p w:rsidR="00B37851" w:rsidRPr="00BC46F9" w:rsidRDefault="00B37851" w:rsidP="00B37851">
      <w:pPr>
        <w:ind w:left="3540"/>
        <w:rPr>
          <w:sz w:val="20"/>
          <w:szCs w:val="20"/>
        </w:rPr>
      </w:pPr>
      <w:r>
        <w:t xml:space="preserve">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>
        <w:t xml:space="preserve"> </w:t>
      </w:r>
      <w:r w:rsidRPr="00677CD0">
        <w:rPr>
          <w:sz w:val="20"/>
          <w:szCs w:val="20"/>
        </w:rPr>
        <w:t>(podpis oceniającego)</w:t>
      </w:r>
    </w:p>
    <w:p w:rsidR="00B37851" w:rsidRDefault="00B37851" w:rsidP="00B37851">
      <w:pPr>
        <w:jc w:val="center"/>
        <w:rPr>
          <w:b/>
        </w:rPr>
      </w:pPr>
    </w:p>
    <w:sectPr w:rsidR="00B37851" w:rsidSect="00B37851">
      <w:headerReference w:type="default" r:id="rId6"/>
      <w:pgSz w:w="16838" w:h="11906" w:orient="landscape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A3" w:rsidRDefault="00DC2BA3" w:rsidP="00992488">
      <w:r>
        <w:separator/>
      </w:r>
    </w:p>
  </w:endnote>
  <w:endnote w:type="continuationSeparator" w:id="0">
    <w:p w:rsidR="00DC2BA3" w:rsidRDefault="00DC2BA3" w:rsidP="0099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A3" w:rsidRDefault="00DC2BA3" w:rsidP="00992488">
      <w:r>
        <w:separator/>
      </w:r>
    </w:p>
  </w:footnote>
  <w:footnote w:type="continuationSeparator" w:id="0">
    <w:p w:rsidR="00DC2BA3" w:rsidRDefault="00DC2BA3" w:rsidP="0099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88" w:rsidRDefault="00992488" w:rsidP="00B37851">
    <w:pPr>
      <w:pStyle w:val="Nagwek"/>
      <w:ind w:left="2410" w:firstLine="142"/>
    </w:pPr>
    <w:r>
      <w:rPr>
        <w:noProof/>
        <w:lang w:eastAsia="pl-PL"/>
      </w:rPr>
      <w:drawing>
        <wp:inline distT="0" distB="0" distL="0" distR="0" wp14:anchorId="446241DE">
          <wp:extent cx="5761355" cy="756285"/>
          <wp:effectExtent l="0" t="0" r="0" b="571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88"/>
    <w:rsid w:val="00085F30"/>
    <w:rsid w:val="001C427B"/>
    <w:rsid w:val="00317CAA"/>
    <w:rsid w:val="003B227E"/>
    <w:rsid w:val="005739EF"/>
    <w:rsid w:val="0066432A"/>
    <w:rsid w:val="0087007B"/>
    <w:rsid w:val="00992488"/>
    <w:rsid w:val="00B101D8"/>
    <w:rsid w:val="00B37851"/>
    <w:rsid w:val="00C91AE1"/>
    <w:rsid w:val="00DC2BA3"/>
    <w:rsid w:val="00E83519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83C6"/>
  <w15:chartTrackingRefBased/>
  <w15:docId w15:val="{E7DFA6C3-A131-443B-9467-D9A2037C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2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2488"/>
  </w:style>
  <w:style w:type="paragraph" w:styleId="Stopka">
    <w:name w:val="footer"/>
    <w:basedOn w:val="Normalny"/>
    <w:link w:val="StopkaZnak"/>
    <w:uiPriority w:val="99"/>
    <w:unhideWhenUsed/>
    <w:rsid w:val="009924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2488"/>
  </w:style>
  <w:style w:type="paragraph" w:styleId="Tytu">
    <w:name w:val="Title"/>
    <w:basedOn w:val="Normalny"/>
    <w:link w:val="TytuZnak"/>
    <w:qFormat/>
    <w:rsid w:val="00B378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378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...</cp:lastModifiedBy>
  <cp:revision>2</cp:revision>
  <dcterms:created xsi:type="dcterms:W3CDTF">2023-06-12T12:34:00Z</dcterms:created>
  <dcterms:modified xsi:type="dcterms:W3CDTF">2023-06-12T12:34:00Z</dcterms:modified>
</cp:coreProperties>
</file>