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0AA20" w14:textId="05E3948F" w:rsidR="00AD116D" w:rsidRPr="00176D26" w:rsidRDefault="00AD116D" w:rsidP="00AD116D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176D26">
        <w:rPr>
          <w:rFonts w:ascii="Arial" w:hAnsi="Arial" w:cs="Arial"/>
          <w:b/>
          <w:bCs/>
          <w:sz w:val="16"/>
          <w:szCs w:val="16"/>
        </w:rPr>
        <w:t>Klauzula informacyjna</w:t>
      </w:r>
    </w:p>
    <w:p w14:paraId="0C58361E" w14:textId="77777777" w:rsidR="00AD116D" w:rsidRPr="00176D26" w:rsidRDefault="00AD116D" w:rsidP="00AD116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FFA1AF2" w14:textId="731FF426" w:rsidR="00AD116D" w:rsidRPr="00176D26" w:rsidRDefault="00AD116D" w:rsidP="00AD116D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Zgodnie z art. 13 ust. 1−2 Rozporządzenia Parlamentu Europejskiego i Rady (UE) 2016/679 z 27.04.2016 r. w sprawie ochrony osób fizycznych w związku  z przetwarzaniem danych osobowych i w sprawie swobodnego przepływu takich danych oraz uchylenia dyrektywy 95/46/WE (ogólne rozporządzenie o ochronie danych) (</w:t>
      </w:r>
      <w:proofErr w:type="spellStart"/>
      <w:r w:rsidRPr="00176D26">
        <w:rPr>
          <w:rFonts w:ascii="Arial" w:hAnsi="Arial" w:cs="Arial"/>
          <w:sz w:val="16"/>
          <w:szCs w:val="16"/>
        </w:rPr>
        <w:t>Dz.Urz</w:t>
      </w:r>
      <w:proofErr w:type="spellEnd"/>
      <w:r w:rsidRPr="00176D26">
        <w:rPr>
          <w:rFonts w:ascii="Arial" w:hAnsi="Arial" w:cs="Arial"/>
          <w:sz w:val="16"/>
          <w:szCs w:val="16"/>
        </w:rPr>
        <w:t xml:space="preserve">. UE L 119, s. 1) – dalej RODO – informujemy, że: </w:t>
      </w:r>
    </w:p>
    <w:p w14:paraId="2BE64C31" w14:textId="77777777" w:rsidR="00AD116D" w:rsidRPr="00176D26" w:rsidRDefault="00AD116D" w:rsidP="00AD116D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570D96DC" w14:textId="026B4298" w:rsidR="00AD116D" w:rsidRPr="00176D26" w:rsidRDefault="00AD116D" w:rsidP="00176D26">
      <w:pPr>
        <w:pStyle w:val="Akapitzlist"/>
        <w:numPr>
          <w:ilvl w:val="0"/>
          <w:numId w:val="1"/>
        </w:numPr>
        <w:spacing w:after="0" w:line="24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 xml:space="preserve">Administratorem </w:t>
      </w:r>
      <w:r w:rsidR="00E44487" w:rsidRPr="00176D26">
        <w:rPr>
          <w:rFonts w:ascii="Arial" w:hAnsi="Arial" w:cs="Arial"/>
          <w:sz w:val="16"/>
          <w:szCs w:val="16"/>
        </w:rPr>
        <w:t>Pani/Pana</w:t>
      </w:r>
      <w:r w:rsidRPr="00176D26">
        <w:rPr>
          <w:rFonts w:ascii="Arial" w:hAnsi="Arial" w:cs="Arial"/>
          <w:sz w:val="16"/>
          <w:szCs w:val="16"/>
        </w:rPr>
        <w:t xml:space="preserve"> danych osobowych jest Powiatowy Urząd Pracy w Koninie, kontakt: 62-510 Konin, ul. Zakładowa 4, e</w:t>
      </w:r>
      <w:r w:rsidR="00222121">
        <w:rPr>
          <w:rFonts w:ascii="Arial" w:hAnsi="Arial" w:cs="Arial"/>
          <w:sz w:val="16"/>
          <w:szCs w:val="16"/>
        </w:rPr>
        <w:t>-</w:t>
      </w:r>
      <w:r w:rsidRPr="00176D26">
        <w:rPr>
          <w:rFonts w:ascii="Arial" w:hAnsi="Arial" w:cs="Arial"/>
          <w:sz w:val="16"/>
          <w:szCs w:val="16"/>
        </w:rPr>
        <w:t>mail</w:t>
      </w:r>
      <w:r w:rsidR="00222121">
        <w:rPr>
          <w:rFonts w:ascii="Arial" w:hAnsi="Arial" w:cs="Arial"/>
          <w:sz w:val="16"/>
          <w:szCs w:val="16"/>
        </w:rPr>
        <w:t>:</w:t>
      </w:r>
      <w:r w:rsidRPr="00176D26">
        <w:rPr>
          <w:rFonts w:ascii="Arial" w:hAnsi="Arial" w:cs="Arial"/>
          <w:sz w:val="16"/>
          <w:szCs w:val="16"/>
        </w:rPr>
        <w:t xml:space="preserve"> pup@konin.praca.gov.pl, adresy skrzynek podawczych E-PUAP: /PUPKONIN/</w:t>
      </w:r>
      <w:proofErr w:type="spellStart"/>
      <w:r w:rsidRPr="00176D26">
        <w:rPr>
          <w:rFonts w:ascii="Arial" w:hAnsi="Arial" w:cs="Arial"/>
          <w:sz w:val="16"/>
          <w:szCs w:val="16"/>
        </w:rPr>
        <w:t>SkrytkaESP</w:t>
      </w:r>
      <w:proofErr w:type="spellEnd"/>
      <w:r w:rsidRPr="00176D26">
        <w:rPr>
          <w:rFonts w:ascii="Arial" w:hAnsi="Arial" w:cs="Arial"/>
          <w:sz w:val="16"/>
          <w:szCs w:val="16"/>
        </w:rPr>
        <w:t xml:space="preserve"> lub /PUPKONIN/</w:t>
      </w:r>
      <w:proofErr w:type="spellStart"/>
      <w:r w:rsidRPr="00176D26">
        <w:rPr>
          <w:rFonts w:ascii="Arial" w:hAnsi="Arial" w:cs="Arial"/>
          <w:sz w:val="16"/>
          <w:szCs w:val="16"/>
        </w:rPr>
        <w:t>domyslna</w:t>
      </w:r>
      <w:proofErr w:type="spellEnd"/>
      <w:r w:rsidRPr="00176D26">
        <w:rPr>
          <w:rFonts w:ascii="Arial" w:hAnsi="Arial" w:cs="Arial"/>
          <w:sz w:val="16"/>
          <w:szCs w:val="16"/>
        </w:rPr>
        <w:t>, adres e-Doręczeń AE:PL-84467-20773-RISWW-23, portal www.praca.gov.pl.</w:t>
      </w:r>
    </w:p>
    <w:p w14:paraId="7A5FE34A" w14:textId="67E66568" w:rsidR="00AD116D" w:rsidRPr="00176D26" w:rsidRDefault="00AD116D" w:rsidP="00AD116D">
      <w:pPr>
        <w:pStyle w:val="Akapitzlist"/>
        <w:numPr>
          <w:ilvl w:val="0"/>
          <w:numId w:val="1"/>
        </w:numPr>
        <w:spacing w:after="0" w:line="24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Z Inspektorem Ochrony Danych można skontaktować się w sprawach dotyczących ochrony i przetwarzania swoich danych osobowych za</w:t>
      </w:r>
      <w:r w:rsidR="00176D26">
        <w:rPr>
          <w:rFonts w:ascii="Arial" w:hAnsi="Arial" w:cs="Arial"/>
          <w:sz w:val="16"/>
          <w:szCs w:val="16"/>
        </w:rPr>
        <w:t> </w:t>
      </w:r>
      <w:r w:rsidRPr="00176D26">
        <w:rPr>
          <w:rFonts w:ascii="Arial" w:hAnsi="Arial" w:cs="Arial"/>
          <w:sz w:val="16"/>
          <w:szCs w:val="16"/>
        </w:rPr>
        <w:t xml:space="preserve">pomocą e-mail: iodo@konin.praca.gov.pl, wysyłając pismo na adres naszej siedziby, wskazany w pkt </w:t>
      </w:r>
      <w:r w:rsidR="00E44487" w:rsidRPr="00176D26">
        <w:rPr>
          <w:rFonts w:ascii="Arial" w:hAnsi="Arial" w:cs="Arial"/>
          <w:sz w:val="16"/>
          <w:szCs w:val="16"/>
        </w:rPr>
        <w:t>I</w:t>
      </w:r>
      <w:r w:rsidRPr="00176D26">
        <w:rPr>
          <w:rFonts w:ascii="Arial" w:hAnsi="Arial" w:cs="Arial"/>
          <w:sz w:val="16"/>
          <w:szCs w:val="16"/>
        </w:rPr>
        <w:t>.</w:t>
      </w:r>
    </w:p>
    <w:p w14:paraId="24A42A9B" w14:textId="298A8413" w:rsidR="00AD116D" w:rsidRPr="00176D26" w:rsidRDefault="00E44487" w:rsidP="00AD116D">
      <w:pPr>
        <w:pStyle w:val="Akapitzlist"/>
        <w:numPr>
          <w:ilvl w:val="0"/>
          <w:numId w:val="1"/>
        </w:numPr>
        <w:spacing w:after="0" w:line="24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Pani/Pana</w:t>
      </w:r>
      <w:r w:rsidR="00AD116D" w:rsidRPr="00176D26">
        <w:rPr>
          <w:rFonts w:ascii="Arial" w:hAnsi="Arial" w:cs="Arial"/>
          <w:sz w:val="16"/>
          <w:szCs w:val="16"/>
        </w:rPr>
        <w:t xml:space="preserve"> dane będziemy przetwarzać w celu:</w:t>
      </w:r>
    </w:p>
    <w:p w14:paraId="49033780" w14:textId="72BF4B7B" w:rsidR="00AD116D" w:rsidRPr="00176D26" w:rsidRDefault="00AD116D" w:rsidP="00AD116D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Realizacji zadań określonych w ustawie z dnia 20 marca 2025 roku o rynku pracy i służbach zatrudnienia w szczególności:</w:t>
      </w:r>
    </w:p>
    <w:p w14:paraId="1B751660" w14:textId="1244554F" w:rsidR="00AD116D" w:rsidRPr="00176D26" w:rsidRDefault="00AD116D" w:rsidP="00AD116D">
      <w:pPr>
        <w:pStyle w:val="Akapitzlist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pozyskiwania i realizowania ofert pracy,</w:t>
      </w:r>
    </w:p>
    <w:p w14:paraId="75E8116D" w14:textId="2A1E515C" w:rsidR="00AD116D" w:rsidRPr="00176D26" w:rsidRDefault="00AD116D" w:rsidP="00AD116D">
      <w:pPr>
        <w:pStyle w:val="Akapitzlist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rejestracji oraz ustalenia statusu bezrobotnego i poszukującego pracy,</w:t>
      </w:r>
    </w:p>
    <w:p w14:paraId="62F17769" w14:textId="68240FCF" w:rsidR="00AD116D" w:rsidRPr="00176D26" w:rsidRDefault="00AD116D" w:rsidP="00AD116D">
      <w:pPr>
        <w:pStyle w:val="Akapitzlist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wypłaty świadczeń,</w:t>
      </w:r>
    </w:p>
    <w:p w14:paraId="647ED7E0" w14:textId="4A7F6CCA" w:rsidR="00AD116D" w:rsidRPr="00176D26" w:rsidRDefault="00AD116D" w:rsidP="00AD116D">
      <w:pPr>
        <w:pStyle w:val="Akapitzlist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 xml:space="preserve">prowadzenia postępowań administracyjnych, kontrolnych i egzekucyjnych, </w:t>
      </w:r>
    </w:p>
    <w:p w14:paraId="5702BCAC" w14:textId="7ED2E71E" w:rsidR="00AD116D" w:rsidRPr="00176D26" w:rsidRDefault="00AD116D" w:rsidP="00AD116D">
      <w:pPr>
        <w:pStyle w:val="Akapitzlist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 xml:space="preserve">organizowania i finansowania form pomocy określonych w ustawie m.in. pośrednictwa pracy i poradnictwa zawodowego, stażu, szkolenia, kosztów potwierdzenia nabycia wiedzy i umiejętności lub kosztów uzyskania dokumentu potwierdzającego nabycie wiedzy i umiejętności, bonu na kształcenie ustawiczne, opłaty pobieranej za postępowanie nostryfikacyjne, finansowania kosztów badań, przejazdu, zakwaterowania, realizacji zadań związanych z Krajowym Funduszem Szkoleniowym, prac interwencyjnych, robót publicznych, prac społecznie użytecznych, jednorazowych środków na rozpoczęcie działalności gospodarczej, refundacji kosztów wyposażenia lub doposażenia stanowiska pracy, refundacji kosztów opieki nad dzieckiem do lat 7 lub osobą zależną, refundacji kosztów z tytułu opłaconych składek na ubezpieczenie społeczne dla skierowanych bezrobotnych w ramach spółdzielni socjalnych, bonu na zasiedlenie, refundacji/zaliczki na wypłatę świadczeń integracyjnych na rzecz Centrum Integracji Społecznej, </w:t>
      </w:r>
    </w:p>
    <w:p w14:paraId="1F0D0341" w14:textId="030503B2" w:rsidR="00AD116D" w:rsidRPr="00176D26" w:rsidRDefault="00AD116D" w:rsidP="00AD116D">
      <w:pPr>
        <w:pStyle w:val="Akapitzlist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zabezpieczenia zobowiązań przyznanej formy pomocy,</w:t>
      </w:r>
    </w:p>
    <w:p w14:paraId="51429640" w14:textId="726B7E2E" w:rsidR="00AD116D" w:rsidRPr="00176D26" w:rsidRDefault="00AD116D" w:rsidP="00AD116D">
      <w:pPr>
        <w:pStyle w:val="Akapitzlist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prowadzenia sprawozdawczości z realizowanych zadań,</w:t>
      </w:r>
    </w:p>
    <w:p w14:paraId="028AF397" w14:textId="137085E3" w:rsidR="00AD116D" w:rsidRPr="00176D26" w:rsidRDefault="00AD116D" w:rsidP="00AD116D">
      <w:pPr>
        <w:pStyle w:val="Akapitzlist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prowadzenia spraw wynikających ze złożonych upoważnień/pełnomocnictw,</w:t>
      </w:r>
    </w:p>
    <w:p w14:paraId="27AF8F45" w14:textId="761E6C92" w:rsidR="00AD116D" w:rsidRPr="00176D26" w:rsidRDefault="00AD116D" w:rsidP="00AD116D">
      <w:pPr>
        <w:pStyle w:val="Akapitzlist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do reprezentowania podmiotów ubiegających się o pomoc określoną w ustawie lub korzystających z tej pomocy,</w:t>
      </w:r>
    </w:p>
    <w:p w14:paraId="15181261" w14:textId="5ECD0AF6" w:rsidR="00AD116D" w:rsidRPr="00176D26" w:rsidRDefault="00AD116D" w:rsidP="00AD116D">
      <w:pPr>
        <w:pStyle w:val="Akapitzlist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prowadzenia i udostępniania dokumentacji wynikającej z realizacji zadań Urzędu,</w:t>
      </w:r>
    </w:p>
    <w:p w14:paraId="4E9ADC1E" w14:textId="65236FA0" w:rsidR="00AD116D" w:rsidRPr="00176D26" w:rsidRDefault="00AD116D" w:rsidP="00AD116D">
      <w:pPr>
        <w:spacing w:after="0" w:line="24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a także z aktów wykonawczych do tych ustaw oraz innych przepisów prawa obowiązujących</w:t>
      </w:r>
      <w:r w:rsidR="00D2524F">
        <w:rPr>
          <w:rFonts w:ascii="Arial" w:hAnsi="Arial" w:cs="Arial"/>
          <w:sz w:val="16"/>
          <w:szCs w:val="16"/>
        </w:rPr>
        <w:t xml:space="preserve"> w</w:t>
      </w:r>
      <w:r w:rsidRPr="00176D26">
        <w:rPr>
          <w:rFonts w:ascii="Arial" w:hAnsi="Arial" w:cs="Arial"/>
          <w:sz w:val="16"/>
          <w:szCs w:val="16"/>
        </w:rPr>
        <w:t xml:space="preserve"> tut. Urzędzie.</w:t>
      </w:r>
    </w:p>
    <w:p w14:paraId="25FB4903" w14:textId="5B0A67ED" w:rsidR="00AD116D" w:rsidRPr="00176D26" w:rsidRDefault="00AD116D" w:rsidP="00AD116D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Wypełnienia obowiązku prawnego ciążącego na Administratorze oraz wykonywania zadania realizowanego w  interesie publicznym lub</w:t>
      </w:r>
      <w:r w:rsidR="00176D26">
        <w:rPr>
          <w:rFonts w:ascii="Arial" w:hAnsi="Arial" w:cs="Arial"/>
          <w:sz w:val="16"/>
          <w:szCs w:val="16"/>
        </w:rPr>
        <w:t> </w:t>
      </w:r>
      <w:r w:rsidRPr="00176D26">
        <w:rPr>
          <w:rFonts w:ascii="Arial" w:hAnsi="Arial" w:cs="Arial"/>
          <w:sz w:val="16"/>
          <w:szCs w:val="16"/>
        </w:rPr>
        <w:t xml:space="preserve">sprawowania władzy publicznej powierzonej Administratorowi  zgodnie z art. 6 ust. 1 lit. c, e oraz art. 9 ust. 2 lit. b i h  RODO. </w:t>
      </w:r>
    </w:p>
    <w:p w14:paraId="342CB0F6" w14:textId="22F179A7" w:rsidR="00AD116D" w:rsidRPr="00176D26" w:rsidRDefault="00AD116D" w:rsidP="00AD116D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 xml:space="preserve">Zawarcia i wykonania umowy zgodnie z art. 6 ust. 1 lit. b RODO.  </w:t>
      </w:r>
    </w:p>
    <w:p w14:paraId="318DA20A" w14:textId="2B9B52CD" w:rsidR="00AD116D" w:rsidRPr="00176D26" w:rsidRDefault="00AD116D" w:rsidP="00AD116D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Wypełnienia obowiązku prawnego ciążącego na Administratorze w tym m. in. dochodzenia roszczeń, archiwizowania danych zgodnie z</w:t>
      </w:r>
      <w:r w:rsidR="00176D26">
        <w:rPr>
          <w:rFonts w:ascii="Arial" w:hAnsi="Arial" w:cs="Arial"/>
          <w:sz w:val="16"/>
          <w:szCs w:val="16"/>
        </w:rPr>
        <w:t> </w:t>
      </w:r>
      <w:r w:rsidRPr="00176D26">
        <w:rPr>
          <w:rFonts w:ascii="Arial" w:hAnsi="Arial" w:cs="Arial"/>
          <w:sz w:val="16"/>
          <w:szCs w:val="16"/>
        </w:rPr>
        <w:t xml:space="preserve">art. 6 ust. 1 lit. c RODO. </w:t>
      </w:r>
    </w:p>
    <w:p w14:paraId="630F6C08" w14:textId="02095237" w:rsidR="00AD116D" w:rsidRPr="00176D26" w:rsidRDefault="00AD116D" w:rsidP="00AD116D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 xml:space="preserve">Wskazanym w wyrażonej przez </w:t>
      </w:r>
      <w:r w:rsidR="00E44487" w:rsidRPr="00176D26">
        <w:rPr>
          <w:rFonts w:ascii="Arial" w:hAnsi="Arial" w:cs="Arial"/>
          <w:sz w:val="16"/>
          <w:szCs w:val="16"/>
        </w:rPr>
        <w:t>Pani</w:t>
      </w:r>
      <w:r w:rsidR="00176D26">
        <w:rPr>
          <w:rFonts w:ascii="Arial" w:hAnsi="Arial" w:cs="Arial"/>
          <w:sz w:val="16"/>
          <w:szCs w:val="16"/>
        </w:rPr>
        <w:t>ą</w:t>
      </w:r>
      <w:r w:rsidR="00E44487" w:rsidRPr="00176D26">
        <w:rPr>
          <w:rFonts w:ascii="Arial" w:hAnsi="Arial" w:cs="Arial"/>
          <w:sz w:val="16"/>
          <w:szCs w:val="16"/>
        </w:rPr>
        <w:t>/Pan</w:t>
      </w:r>
      <w:r w:rsidR="00176D26">
        <w:rPr>
          <w:rFonts w:ascii="Arial" w:hAnsi="Arial" w:cs="Arial"/>
          <w:sz w:val="16"/>
          <w:szCs w:val="16"/>
        </w:rPr>
        <w:t>a</w:t>
      </w:r>
      <w:r w:rsidRPr="00176D26">
        <w:rPr>
          <w:rFonts w:ascii="Arial" w:hAnsi="Arial" w:cs="Arial"/>
          <w:sz w:val="16"/>
          <w:szCs w:val="16"/>
        </w:rPr>
        <w:t xml:space="preserve"> zgodzie na przetwarzanie danych osobowych zgodnie z art. 6 ust. 1 lit a RODO. </w:t>
      </w:r>
    </w:p>
    <w:p w14:paraId="43061782" w14:textId="0DC54C57" w:rsidR="00AD116D" w:rsidRPr="00176D26" w:rsidRDefault="00AD116D" w:rsidP="00176D26">
      <w:pPr>
        <w:spacing w:after="0" w:line="240" w:lineRule="auto"/>
        <w:ind w:left="851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W przypadku, w którym przetwarzanie Pani/Pana danych odbywa się na podstawie zgody, przysługuje prawo do cofnięcia jej w dowolnym momencie, bez wpływu na zgodność z prawem przetwarzania, którego dokonano na podstawie zgody przed jej cofnięciem.</w:t>
      </w:r>
    </w:p>
    <w:p w14:paraId="26A6AA25" w14:textId="650E5868" w:rsidR="00AD116D" w:rsidRPr="00176D26" w:rsidRDefault="00AD116D" w:rsidP="00176D26">
      <w:pPr>
        <w:spacing w:after="0" w:line="240" w:lineRule="auto"/>
        <w:ind w:left="851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 xml:space="preserve">Podanie danych osobowych jest obowiązkowe, jeżeli przesłanką przetwarzania danych jest przepis prawa lub zawarcie umowy. Podanie danych osobowych jest dobrowolne, jeżeli odbywa się na podstawie </w:t>
      </w:r>
      <w:r w:rsidR="00E44487" w:rsidRPr="00176D26">
        <w:rPr>
          <w:rFonts w:ascii="Arial" w:hAnsi="Arial" w:cs="Arial"/>
          <w:sz w:val="16"/>
          <w:szCs w:val="16"/>
        </w:rPr>
        <w:t>Pani/Pana</w:t>
      </w:r>
      <w:r w:rsidRPr="00176D26">
        <w:rPr>
          <w:rFonts w:ascii="Arial" w:hAnsi="Arial" w:cs="Arial"/>
          <w:sz w:val="16"/>
          <w:szCs w:val="16"/>
        </w:rPr>
        <w:t xml:space="preserve"> zgody.</w:t>
      </w:r>
    </w:p>
    <w:p w14:paraId="6DF192CA" w14:textId="72626D76" w:rsidR="00AD116D" w:rsidRPr="00176D26" w:rsidRDefault="00AD116D" w:rsidP="00176D26">
      <w:pPr>
        <w:spacing w:after="0" w:line="240" w:lineRule="auto"/>
        <w:ind w:left="851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Odmowa podania danych osobowych jest równoznaczna z brakiem możliwości rejestracji oraz skorzystania z form pomocy w Urzędzie.</w:t>
      </w:r>
    </w:p>
    <w:p w14:paraId="1898B4B5" w14:textId="671F5552" w:rsidR="00AD116D" w:rsidRPr="00176D26" w:rsidRDefault="00E44487" w:rsidP="00AD116D">
      <w:pPr>
        <w:pStyle w:val="Akapitzlist"/>
        <w:numPr>
          <w:ilvl w:val="0"/>
          <w:numId w:val="1"/>
        </w:numPr>
        <w:spacing w:after="0" w:line="240" w:lineRule="auto"/>
        <w:ind w:left="567" w:hanging="141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Pani/Pana</w:t>
      </w:r>
      <w:r w:rsidR="00AD116D" w:rsidRPr="00176D26">
        <w:rPr>
          <w:rFonts w:ascii="Arial" w:hAnsi="Arial" w:cs="Arial"/>
          <w:sz w:val="16"/>
          <w:szCs w:val="16"/>
        </w:rPr>
        <w:t xml:space="preserve"> dane osobowe mogą zostać udostępnione innym organom publicznym m.in. Ministerstwu Rodziny, Pracy i Polityki Społecznej, Wojewodzie, Wojewódzkiemu Urzędowi Pracy, innym urzędom pracy, komornikom sądowym, firmom ubezpieczeniowym oraz innym podmiotom na podstawie przepisów prawa.</w:t>
      </w:r>
    </w:p>
    <w:p w14:paraId="355954E7" w14:textId="375CB1EA" w:rsidR="00AD116D" w:rsidRPr="00176D26" w:rsidRDefault="00E44487" w:rsidP="00AD116D">
      <w:pPr>
        <w:spacing w:after="0" w:line="24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Pani/Pana</w:t>
      </w:r>
      <w:r w:rsidR="00AD116D" w:rsidRPr="00176D26">
        <w:rPr>
          <w:rFonts w:ascii="Arial" w:hAnsi="Arial" w:cs="Arial"/>
          <w:sz w:val="16"/>
          <w:szCs w:val="16"/>
        </w:rPr>
        <w:t xml:space="preserve"> dane przekazujemy również innym administratorom przetwarzającym je we własnym imieniu, takim jak podmioty prowadzące działalność pocztową lub płatniczą (banki), lekarzom uprawnionym do badań specjalistycznych, pracodawcom, przedsiębiorcom, instytucjom szkoleniowym.</w:t>
      </w:r>
    </w:p>
    <w:p w14:paraId="36BE23FF" w14:textId="450E4659" w:rsidR="00AD116D" w:rsidRPr="00176D26" w:rsidRDefault="00E44487" w:rsidP="00176D26">
      <w:pPr>
        <w:spacing w:after="0" w:line="24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Pani/Pana</w:t>
      </w:r>
      <w:r w:rsidR="00AD116D" w:rsidRPr="00176D26">
        <w:rPr>
          <w:rFonts w:ascii="Arial" w:hAnsi="Arial" w:cs="Arial"/>
          <w:sz w:val="16"/>
          <w:szCs w:val="16"/>
        </w:rPr>
        <w:t xml:space="preserve"> dane przekazujemy również podmiotom, z którymi Administrator zawarł umowy powierzenia danych - SYGNITY S.A (dostawcy oprogramowania i systemów informatycznych), podmiotom świadczącym usługi brakowania dokumentów.</w:t>
      </w:r>
    </w:p>
    <w:p w14:paraId="7BBA643A" w14:textId="16024587" w:rsidR="00AD116D" w:rsidRPr="00176D26" w:rsidRDefault="00E44487" w:rsidP="00176D26">
      <w:pPr>
        <w:pStyle w:val="Akapitzlist"/>
        <w:numPr>
          <w:ilvl w:val="0"/>
          <w:numId w:val="1"/>
        </w:numPr>
        <w:spacing w:after="0" w:line="24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Pani/Pana</w:t>
      </w:r>
      <w:r w:rsidR="00AD116D" w:rsidRPr="00176D26">
        <w:rPr>
          <w:rFonts w:ascii="Arial" w:hAnsi="Arial" w:cs="Arial"/>
          <w:sz w:val="16"/>
          <w:szCs w:val="16"/>
        </w:rPr>
        <w:t xml:space="preserve"> dane możemy pozyskiwać za pomocą systemu teleinformatycznego z rejestrów publicznych/systemów innych jednostek administracji publicznej:  </w:t>
      </w:r>
      <w:proofErr w:type="spellStart"/>
      <w:r w:rsidR="00AD116D" w:rsidRPr="00176D26">
        <w:rPr>
          <w:rFonts w:ascii="Arial" w:hAnsi="Arial" w:cs="Arial"/>
          <w:sz w:val="16"/>
          <w:szCs w:val="16"/>
        </w:rPr>
        <w:t>CEiDG</w:t>
      </w:r>
      <w:proofErr w:type="spellEnd"/>
      <w:r w:rsidR="00AD116D" w:rsidRPr="00176D26">
        <w:rPr>
          <w:rFonts w:ascii="Arial" w:hAnsi="Arial" w:cs="Arial"/>
          <w:sz w:val="16"/>
          <w:szCs w:val="16"/>
        </w:rPr>
        <w:t>, Krajowego Rejestru Sądowego, Systemu Rejestrów Państwowych, Zakładu Ubezpieczeń Społecznych, Kasy Rolniczego Ubezpieczenia Społecznego, Krajowej Administracji Skarbowej, systemu obsługującego Kartę Dużej Rodziny, jednostek organizacyjnych pomocy społecznej  i obsługujących świadczenia rodzinne, urzędów pracy oraz innych podmiotów wykonujących zadania publiczne.</w:t>
      </w:r>
    </w:p>
    <w:p w14:paraId="0714E40F" w14:textId="4D541CE1" w:rsidR="00AD116D" w:rsidRPr="00176D26" w:rsidRDefault="00AD116D" w:rsidP="00AD116D">
      <w:pPr>
        <w:pStyle w:val="Akapitzlist"/>
        <w:numPr>
          <w:ilvl w:val="0"/>
          <w:numId w:val="1"/>
        </w:numPr>
        <w:spacing w:after="0" w:line="24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 xml:space="preserve">Informujemy, że nie zamierzamy przekazywać </w:t>
      </w:r>
      <w:r w:rsidR="00E44487" w:rsidRPr="00176D26">
        <w:rPr>
          <w:rFonts w:ascii="Arial" w:hAnsi="Arial" w:cs="Arial"/>
          <w:sz w:val="16"/>
          <w:szCs w:val="16"/>
        </w:rPr>
        <w:t>Pani/Pana</w:t>
      </w:r>
      <w:r w:rsidRPr="00176D26">
        <w:rPr>
          <w:rFonts w:ascii="Arial" w:hAnsi="Arial" w:cs="Arial"/>
          <w:sz w:val="16"/>
          <w:szCs w:val="16"/>
        </w:rPr>
        <w:t xml:space="preserve"> danych do państw trzecich. </w:t>
      </w:r>
    </w:p>
    <w:p w14:paraId="5D52D1AF" w14:textId="028EBE64" w:rsidR="00AD116D" w:rsidRPr="00176D26" w:rsidRDefault="00E44487" w:rsidP="00AD116D">
      <w:pPr>
        <w:pStyle w:val="Akapitzlist"/>
        <w:numPr>
          <w:ilvl w:val="0"/>
          <w:numId w:val="1"/>
        </w:numPr>
        <w:spacing w:after="0" w:line="24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Pani/Pana</w:t>
      </w:r>
      <w:r w:rsidR="00AD116D" w:rsidRPr="00176D26">
        <w:rPr>
          <w:rFonts w:ascii="Arial" w:hAnsi="Arial" w:cs="Arial"/>
          <w:sz w:val="16"/>
          <w:szCs w:val="16"/>
        </w:rPr>
        <w:t xml:space="preserve"> dane będą przechowywane w Powiatowym Urzędzie Pracy w Koninie zgodnie z Jednolitym rzeczowym wykazem akt oraz przepisach archiwizowania dokumentów.</w:t>
      </w:r>
    </w:p>
    <w:p w14:paraId="20E657FD" w14:textId="76D4CEEA" w:rsidR="00AD116D" w:rsidRPr="00176D26" w:rsidRDefault="00AD116D" w:rsidP="00AD116D">
      <w:pPr>
        <w:spacing w:after="0" w:line="24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Dane osobowe przetwarzane będą przez 10 lat, licząc od końca roku kalendarzowego, w którym zakończono udzielania pomocy. Jednocześnie, jeżeli w okresie tym, zostanie wytoczone powództwo lub zostanie wszczęte postępowanie, okres przetwarzania przedłuży się do czasu prawomocnego zakończenia tego postępowania.</w:t>
      </w:r>
    </w:p>
    <w:p w14:paraId="4F2959DF" w14:textId="05C8F540" w:rsidR="00AD116D" w:rsidRPr="00176D26" w:rsidRDefault="00AD116D" w:rsidP="00176D26">
      <w:pPr>
        <w:spacing w:after="0" w:line="24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Dane osób, które skorzystały z jednorazowych środków na podjęcie działalności gospodarczej, jednorazowych środków na założenie lub</w:t>
      </w:r>
      <w:r w:rsidR="00176D26">
        <w:rPr>
          <w:rFonts w:ascii="Arial" w:hAnsi="Arial" w:cs="Arial"/>
          <w:sz w:val="16"/>
          <w:szCs w:val="16"/>
        </w:rPr>
        <w:t> </w:t>
      </w:r>
      <w:r w:rsidRPr="00176D26">
        <w:rPr>
          <w:rFonts w:ascii="Arial" w:hAnsi="Arial" w:cs="Arial"/>
          <w:sz w:val="16"/>
          <w:szCs w:val="16"/>
        </w:rPr>
        <w:t>przystąpienie do spółdzielni socjalnej oraz osób, które skorzystały z umorzenia pożyczki na podjęcie działalności gospodarczej, mogą być przetwarzane przez 50 lat, licząc od końca roku kalendarzowego, w którym zakończono udzielanie pomocy.</w:t>
      </w:r>
    </w:p>
    <w:p w14:paraId="2671D446" w14:textId="73F55B17" w:rsidR="00AD116D" w:rsidRPr="00176D26" w:rsidRDefault="00AD116D" w:rsidP="00176D26">
      <w:pPr>
        <w:spacing w:after="0" w:line="24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Okres przechowywania danych przetwarzanych na podstawie przepisów ustawy o promocji zatrudnienia i instytucjach rynku pracy może ulec skróceniu do 10 lat, licząc od dnia 1 stycznia roku następującego po roku, w którym dana osoba osiągnęła wiek emerytalny lub nastąpił jej</w:t>
      </w:r>
      <w:r w:rsidR="00176D26">
        <w:rPr>
          <w:rFonts w:ascii="Arial" w:hAnsi="Arial" w:cs="Arial"/>
          <w:sz w:val="16"/>
          <w:szCs w:val="16"/>
        </w:rPr>
        <w:t> </w:t>
      </w:r>
      <w:r w:rsidRPr="00176D26">
        <w:rPr>
          <w:rFonts w:ascii="Arial" w:hAnsi="Arial" w:cs="Arial"/>
          <w:sz w:val="16"/>
          <w:szCs w:val="16"/>
        </w:rPr>
        <w:t xml:space="preserve">zgon. </w:t>
      </w:r>
    </w:p>
    <w:p w14:paraId="77E93BCC" w14:textId="56AE8998" w:rsidR="00AD116D" w:rsidRPr="00176D26" w:rsidRDefault="00AD116D" w:rsidP="00222121">
      <w:pPr>
        <w:pStyle w:val="Akapitzlist"/>
        <w:numPr>
          <w:ilvl w:val="0"/>
          <w:numId w:val="1"/>
        </w:numPr>
        <w:spacing w:after="0" w:line="24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 xml:space="preserve">Zgodnie z RODO, przysługuje </w:t>
      </w:r>
      <w:r w:rsidR="00E44487" w:rsidRPr="00176D26">
        <w:rPr>
          <w:rFonts w:ascii="Arial" w:hAnsi="Arial" w:cs="Arial"/>
          <w:sz w:val="16"/>
          <w:szCs w:val="16"/>
        </w:rPr>
        <w:t>Pani/Pan</w:t>
      </w:r>
      <w:r w:rsidR="00D2524F">
        <w:rPr>
          <w:rFonts w:ascii="Arial" w:hAnsi="Arial" w:cs="Arial"/>
          <w:sz w:val="16"/>
          <w:szCs w:val="16"/>
        </w:rPr>
        <w:t>u</w:t>
      </w:r>
      <w:r w:rsidRPr="00176D26">
        <w:rPr>
          <w:rFonts w:ascii="Arial" w:hAnsi="Arial" w:cs="Arial"/>
          <w:sz w:val="16"/>
          <w:szCs w:val="16"/>
        </w:rPr>
        <w:t xml:space="preserve">: </w:t>
      </w:r>
    </w:p>
    <w:p w14:paraId="49A7EE0E" w14:textId="381E3689" w:rsidR="00AD116D" w:rsidRPr="00176D26" w:rsidRDefault="00AD116D" w:rsidP="00222121">
      <w:pPr>
        <w:pStyle w:val="Akapitzlist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prawo dostępu do swoich danych oraz otrzymania ich kopii; na podstawie art.15 RODO,</w:t>
      </w:r>
    </w:p>
    <w:p w14:paraId="4A646D1F" w14:textId="7A1EE60E" w:rsidR="00AD116D" w:rsidRPr="00176D26" w:rsidRDefault="00AD116D" w:rsidP="00222121">
      <w:pPr>
        <w:pStyle w:val="Akapitzlist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prawo do sprostowania (poprawiania) swoich danych; na podstawie art.16 RODO,</w:t>
      </w:r>
    </w:p>
    <w:p w14:paraId="09BB1688" w14:textId="096A2461" w:rsidR="00AD116D" w:rsidRPr="00176D26" w:rsidRDefault="00AD116D" w:rsidP="00222121">
      <w:pPr>
        <w:pStyle w:val="Akapitzlist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prawo do usunięcia danych osobowych, w sytuacji, gdy przetwarzanie danych nie następuje w celu wywiązania się z obowiązku wynikającego z przepisu prawa lub w ramach sprawowania władzy publicznej; na podstawie art.17 RODO,</w:t>
      </w:r>
    </w:p>
    <w:p w14:paraId="695C11D5" w14:textId="48024A1F" w:rsidR="00AD116D" w:rsidRPr="00176D26" w:rsidRDefault="00AD116D" w:rsidP="00222121">
      <w:pPr>
        <w:pStyle w:val="Akapitzlist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prawo do ograniczenia przetwarzania danych; na podstawie art.18 RODO,</w:t>
      </w:r>
    </w:p>
    <w:p w14:paraId="0C24FB96" w14:textId="1AE25989" w:rsidR="00AD116D" w:rsidRPr="00176D26" w:rsidRDefault="00AD116D" w:rsidP="00222121">
      <w:pPr>
        <w:pStyle w:val="Akapitzlist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prawo do przenoszenia danych, na podstawie art.20 RODO,</w:t>
      </w:r>
    </w:p>
    <w:p w14:paraId="01D46FDB" w14:textId="5212D31F" w:rsidR="00AD116D" w:rsidRPr="00176D26" w:rsidRDefault="00AD116D" w:rsidP="00222121">
      <w:pPr>
        <w:pStyle w:val="Akapitzlist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 xml:space="preserve">prawo do wniesienia sprzeciwu, jeżeli dane są przetwarzane na podstawie art. 6 ust. 1 lit. f  RODO (prawnie uzasadniony interes); </w:t>
      </w:r>
      <w:r w:rsidR="00645621">
        <w:rPr>
          <w:rFonts w:ascii="Arial" w:hAnsi="Arial" w:cs="Arial"/>
          <w:sz w:val="16"/>
          <w:szCs w:val="16"/>
        </w:rPr>
        <w:t xml:space="preserve">                </w:t>
      </w:r>
      <w:r w:rsidRPr="00176D26">
        <w:rPr>
          <w:rFonts w:ascii="Arial" w:hAnsi="Arial" w:cs="Arial"/>
          <w:sz w:val="16"/>
          <w:szCs w:val="16"/>
        </w:rPr>
        <w:t>na</w:t>
      </w:r>
      <w:r w:rsidRPr="00176D26">
        <w:t xml:space="preserve"> </w:t>
      </w:r>
      <w:r w:rsidRPr="00176D26">
        <w:rPr>
          <w:rFonts w:ascii="Arial" w:hAnsi="Arial" w:cs="Arial"/>
          <w:sz w:val="16"/>
          <w:szCs w:val="16"/>
        </w:rPr>
        <w:t>podstawie art.21 RODO,</w:t>
      </w:r>
    </w:p>
    <w:p w14:paraId="1FC0C6F1" w14:textId="46A66A27" w:rsidR="00AD116D" w:rsidRPr="00176D26" w:rsidRDefault="00AD116D" w:rsidP="00222121">
      <w:pPr>
        <w:pStyle w:val="Akapitzlist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prawo do wniesienia skargi do Prezesa UODO.</w:t>
      </w:r>
    </w:p>
    <w:p w14:paraId="477BD68B" w14:textId="6CCE46D2" w:rsidR="00AD116D" w:rsidRPr="00176D26" w:rsidRDefault="00E44487" w:rsidP="00222121">
      <w:pPr>
        <w:pStyle w:val="Akapitzlist"/>
        <w:numPr>
          <w:ilvl w:val="0"/>
          <w:numId w:val="1"/>
        </w:numPr>
        <w:spacing w:after="0" w:line="24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Pani/Pana</w:t>
      </w:r>
      <w:r w:rsidR="00AD116D" w:rsidRPr="00176D26">
        <w:rPr>
          <w:rFonts w:ascii="Arial" w:hAnsi="Arial" w:cs="Arial"/>
          <w:sz w:val="16"/>
          <w:szCs w:val="16"/>
        </w:rPr>
        <w:t xml:space="preserve"> dane nie będą przetwarzane w sposób zautomatyzowany, w tym również  w formie profilowania w rozumieniu RODO.</w:t>
      </w:r>
    </w:p>
    <w:p w14:paraId="7AB6ECD5" w14:textId="77777777" w:rsidR="00AD116D" w:rsidRPr="00176D26" w:rsidRDefault="00AD116D" w:rsidP="00AD116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</w:r>
    </w:p>
    <w:p w14:paraId="75C503AE" w14:textId="77777777" w:rsidR="00AD116D" w:rsidRPr="00176D26" w:rsidRDefault="00AD116D" w:rsidP="00AD116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91BC376" w14:textId="77777777" w:rsidR="00AD116D" w:rsidRPr="00176D26" w:rsidRDefault="00AD116D" w:rsidP="00AD116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6987A33" w14:textId="77777777" w:rsidR="00176D26" w:rsidRDefault="00AD116D" w:rsidP="00176D26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  <w:t>……………………………..</w:t>
      </w:r>
    </w:p>
    <w:p w14:paraId="019586E7" w14:textId="1294B46C" w:rsidR="00036505" w:rsidRPr="00176D26" w:rsidRDefault="00AD116D" w:rsidP="00176D26">
      <w:pPr>
        <w:spacing w:after="0" w:line="240" w:lineRule="auto"/>
        <w:ind w:left="8496" w:firstLine="708"/>
        <w:rPr>
          <w:rFonts w:ascii="Arial" w:hAnsi="Arial" w:cs="Arial"/>
          <w:sz w:val="12"/>
          <w:szCs w:val="12"/>
        </w:rPr>
      </w:pPr>
      <w:r w:rsidRPr="00176D26">
        <w:rPr>
          <w:rFonts w:ascii="Arial" w:hAnsi="Arial" w:cs="Arial"/>
          <w:sz w:val="12"/>
          <w:szCs w:val="12"/>
        </w:rPr>
        <w:t>data i podpis</w:t>
      </w:r>
      <w:r w:rsidR="00176D26">
        <w:rPr>
          <w:rFonts w:ascii="Arial" w:hAnsi="Arial" w:cs="Arial"/>
          <w:sz w:val="12"/>
          <w:szCs w:val="12"/>
        </w:rPr>
        <w:t xml:space="preserve"> </w:t>
      </w:r>
    </w:p>
    <w:sectPr w:rsidR="00036505" w:rsidRPr="00176D26" w:rsidSect="00176D26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4AED"/>
    <w:multiLevelType w:val="hybridMultilevel"/>
    <w:tmpl w:val="0E8A1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C2E56"/>
    <w:multiLevelType w:val="hybridMultilevel"/>
    <w:tmpl w:val="85EE76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71295"/>
    <w:multiLevelType w:val="hybridMultilevel"/>
    <w:tmpl w:val="04B622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A5A5F"/>
    <w:multiLevelType w:val="hybridMultilevel"/>
    <w:tmpl w:val="88303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619B3"/>
    <w:multiLevelType w:val="hybridMultilevel"/>
    <w:tmpl w:val="030A0D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00DE3"/>
    <w:multiLevelType w:val="hybridMultilevel"/>
    <w:tmpl w:val="C8F63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F6322"/>
    <w:multiLevelType w:val="hybridMultilevel"/>
    <w:tmpl w:val="B0EE0B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D"/>
    <w:rsid w:val="00036505"/>
    <w:rsid w:val="00176D26"/>
    <w:rsid w:val="00191DA7"/>
    <w:rsid w:val="00222121"/>
    <w:rsid w:val="006036EA"/>
    <w:rsid w:val="00645621"/>
    <w:rsid w:val="00AD116D"/>
    <w:rsid w:val="00D2524F"/>
    <w:rsid w:val="00E44487"/>
    <w:rsid w:val="00E9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0111"/>
  <w15:chartTrackingRefBased/>
  <w15:docId w15:val="{C0DB7B24-5CDD-4B15-9450-96BEF3E1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1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11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1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Pączkowska</dc:creator>
  <cp:keywords/>
  <dc:description/>
  <cp:lastModifiedBy>Kinga Pączkowska</cp:lastModifiedBy>
  <cp:revision>2</cp:revision>
  <cp:lastPrinted>2025-05-29T10:51:00Z</cp:lastPrinted>
  <dcterms:created xsi:type="dcterms:W3CDTF">2025-05-29T12:09:00Z</dcterms:created>
  <dcterms:modified xsi:type="dcterms:W3CDTF">2025-05-29T12:09:00Z</dcterms:modified>
</cp:coreProperties>
</file>